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EA9" w:rsidRDefault="00D00EA9" w:rsidP="00D00EA9">
      <w:pPr>
        <w:spacing w:after="0" w:line="240" w:lineRule="auto"/>
        <w:jc w:val="center"/>
        <w:rPr>
          <w:b/>
          <w:sz w:val="28"/>
          <w:szCs w:val="26"/>
        </w:rPr>
      </w:pPr>
      <w:r>
        <w:rPr>
          <w:b/>
          <w:noProof/>
          <w:sz w:val="28"/>
          <w:szCs w:val="26"/>
          <w:lang w:eastAsia="fr-FR"/>
        </w:rPr>
        <w:drawing>
          <wp:anchor distT="0" distB="0" distL="114300" distR="114300" simplePos="0" relativeHeight="251666432" behindDoc="1" locked="0" layoutInCell="1" allowOverlap="1">
            <wp:simplePos x="0" y="0"/>
            <wp:positionH relativeFrom="column">
              <wp:posOffset>4924425</wp:posOffset>
            </wp:positionH>
            <wp:positionV relativeFrom="paragraph">
              <wp:posOffset>-86995</wp:posOffset>
            </wp:positionV>
            <wp:extent cx="1903095" cy="723900"/>
            <wp:effectExtent l="19050" t="0" r="1905" b="0"/>
            <wp:wrapTight wrapText="bothSides">
              <wp:wrapPolygon edited="0">
                <wp:start x="-216" y="0"/>
                <wp:lineTo x="-216" y="21032"/>
                <wp:lineTo x="21622" y="21032"/>
                <wp:lineTo x="21622" y="0"/>
                <wp:lineTo x="-216" y="0"/>
              </wp:wrapPolygon>
            </wp:wrapTight>
            <wp:docPr id="9" name="Image 0" descr="Logo Pays SANS site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 SANS site internet.jpg"/>
                    <pic:cNvPicPr/>
                  </pic:nvPicPr>
                  <pic:blipFill>
                    <a:blip r:embed="rId7" cstate="print"/>
                    <a:stretch>
                      <a:fillRect/>
                    </a:stretch>
                  </pic:blipFill>
                  <pic:spPr>
                    <a:xfrm>
                      <a:off x="0" y="0"/>
                      <a:ext cx="1903095" cy="723900"/>
                    </a:xfrm>
                    <a:prstGeom prst="rect">
                      <a:avLst/>
                    </a:prstGeom>
                  </pic:spPr>
                </pic:pic>
              </a:graphicData>
            </a:graphic>
          </wp:anchor>
        </w:drawing>
      </w:r>
      <w:r>
        <w:rPr>
          <w:b/>
          <w:noProof/>
          <w:sz w:val="28"/>
          <w:szCs w:val="26"/>
          <w:lang w:eastAsia="fr-FR"/>
        </w:rPr>
        <w:drawing>
          <wp:anchor distT="0" distB="0" distL="114300" distR="114300" simplePos="0" relativeHeight="251665408" behindDoc="1" locked="0" layoutInCell="1" allowOverlap="1">
            <wp:simplePos x="0" y="0"/>
            <wp:positionH relativeFrom="column">
              <wp:posOffset>-333375</wp:posOffset>
            </wp:positionH>
            <wp:positionV relativeFrom="paragraph">
              <wp:posOffset>-344170</wp:posOffset>
            </wp:positionV>
            <wp:extent cx="1591945" cy="1439545"/>
            <wp:effectExtent l="19050" t="0" r="8255" b="0"/>
            <wp:wrapTight wrapText="bothSides">
              <wp:wrapPolygon edited="0">
                <wp:start x="-258" y="0"/>
                <wp:lineTo x="-258" y="21438"/>
                <wp:lineTo x="21712" y="21438"/>
                <wp:lineTo x="21712" y="0"/>
                <wp:lineTo x="-258"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591945" cy="1439545"/>
                    </a:xfrm>
                    <a:prstGeom prst="rect">
                      <a:avLst/>
                    </a:prstGeom>
                    <a:noFill/>
                    <a:ln w="9525">
                      <a:noFill/>
                      <a:miter lim="800000"/>
                      <a:headEnd/>
                      <a:tailEnd/>
                    </a:ln>
                  </pic:spPr>
                </pic:pic>
              </a:graphicData>
            </a:graphic>
          </wp:anchor>
        </w:drawing>
      </w:r>
      <w:r w:rsidRPr="00D00EA9">
        <w:rPr>
          <w:b/>
          <w:sz w:val="28"/>
          <w:szCs w:val="26"/>
        </w:rPr>
        <w:t>Note de présentation</w:t>
      </w:r>
    </w:p>
    <w:p w:rsidR="00D00EA9" w:rsidRPr="00D00EA9" w:rsidRDefault="00D00EA9" w:rsidP="00D00EA9">
      <w:pPr>
        <w:spacing w:after="0" w:line="240" w:lineRule="auto"/>
        <w:jc w:val="center"/>
        <w:rPr>
          <w:b/>
          <w:color w:val="0070C0"/>
          <w:sz w:val="28"/>
          <w:szCs w:val="26"/>
        </w:rPr>
      </w:pPr>
      <w:r w:rsidRPr="00D00EA9">
        <w:rPr>
          <w:b/>
          <w:color w:val="0070C0"/>
          <w:sz w:val="28"/>
          <w:szCs w:val="26"/>
        </w:rPr>
        <w:t xml:space="preserve">Défi Familles à Energie Positive </w:t>
      </w:r>
    </w:p>
    <w:p w:rsidR="00D00EA9" w:rsidRPr="00D00EA9" w:rsidRDefault="00D00EA9" w:rsidP="00D00EA9">
      <w:pPr>
        <w:spacing w:after="0" w:line="240" w:lineRule="auto"/>
        <w:jc w:val="center"/>
        <w:rPr>
          <w:b/>
          <w:sz w:val="28"/>
          <w:szCs w:val="26"/>
        </w:rPr>
      </w:pPr>
      <w:proofErr w:type="gramStart"/>
      <w:r w:rsidRPr="00D00EA9">
        <w:rPr>
          <w:b/>
          <w:sz w:val="28"/>
          <w:szCs w:val="26"/>
        </w:rPr>
        <w:t>en</w:t>
      </w:r>
      <w:proofErr w:type="gramEnd"/>
      <w:r w:rsidRPr="00D00EA9">
        <w:rPr>
          <w:b/>
          <w:sz w:val="28"/>
          <w:szCs w:val="26"/>
        </w:rPr>
        <w:t xml:space="preserve"> Vallée de la Sarthe</w:t>
      </w:r>
    </w:p>
    <w:p w:rsidR="00D00EA9" w:rsidRDefault="00D00EA9" w:rsidP="00D00EA9">
      <w:pPr>
        <w:spacing w:after="0" w:line="240" w:lineRule="auto"/>
        <w:jc w:val="both"/>
        <w:rPr>
          <w:i/>
          <w:sz w:val="26"/>
          <w:szCs w:val="26"/>
        </w:rPr>
      </w:pPr>
    </w:p>
    <w:p w:rsidR="00D00EA9" w:rsidRDefault="00D00EA9" w:rsidP="00047FC2">
      <w:pPr>
        <w:jc w:val="both"/>
        <w:rPr>
          <w:i/>
          <w:sz w:val="26"/>
          <w:szCs w:val="26"/>
        </w:rPr>
      </w:pPr>
    </w:p>
    <w:p w:rsidR="00047FC2" w:rsidRDefault="00047FC2" w:rsidP="002566CA">
      <w:pPr>
        <w:spacing w:after="120" w:line="288" w:lineRule="auto"/>
        <w:jc w:val="both"/>
        <w:rPr>
          <w:i/>
          <w:sz w:val="26"/>
          <w:szCs w:val="26"/>
        </w:rPr>
      </w:pPr>
      <w:r w:rsidRPr="00047FC2">
        <w:rPr>
          <w:i/>
          <w:sz w:val="26"/>
          <w:szCs w:val="26"/>
        </w:rPr>
        <w:t xml:space="preserve">Que ce soit pour </w:t>
      </w:r>
      <w:r w:rsidRPr="00D00EA9">
        <w:rPr>
          <w:b/>
          <w:i/>
          <w:sz w:val="26"/>
          <w:szCs w:val="26"/>
        </w:rPr>
        <w:t>économiser sur ses factures</w:t>
      </w:r>
      <w:r w:rsidRPr="00047FC2">
        <w:rPr>
          <w:i/>
          <w:sz w:val="26"/>
          <w:szCs w:val="26"/>
        </w:rPr>
        <w:t xml:space="preserve">, faire un geste pour l’environnement, passer des </w:t>
      </w:r>
      <w:r w:rsidRPr="00D00EA9">
        <w:rPr>
          <w:b/>
          <w:i/>
          <w:sz w:val="26"/>
          <w:szCs w:val="26"/>
        </w:rPr>
        <w:t>moments conviviaux</w:t>
      </w:r>
      <w:r w:rsidRPr="00047FC2">
        <w:rPr>
          <w:i/>
          <w:sz w:val="26"/>
          <w:szCs w:val="26"/>
        </w:rPr>
        <w:t xml:space="preserve"> ou pour relever le défi qui est proposé, il y a toujours une bonne raison de participer à « Familles à Energie Positive ». </w:t>
      </w:r>
    </w:p>
    <w:p w:rsidR="002566CA" w:rsidRPr="002566CA" w:rsidRDefault="002566CA" w:rsidP="002566CA">
      <w:pPr>
        <w:spacing w:after="120" w:line="288" w:lineRule="auto"/>
        <w:jc w:val="both"/>
        <w:rPr>
          <w:i/>
          <w:sz w:val="10"/>
          <w:szCs w:val="26"/>
        </w:rPr>
      </w:pPr>
    </w:p>
    <w:p w:rsidR="007E7E17" w:rsidRDefault="007E7E17" w:rsidP="002566CA">
      <w:pPr>
        <w:spacing w:after="120" w:line="288" w:lineRule="auto"/>
        <w:jc w:val="center"/>
        <w:rPr>
          <w:sz w:val="24"/>
          <w:szCs w:val="24"/>
        </w:rPr>
      </w:pPr>
      <w:r>
        <w:rPr>
          <w:noProof/>
          <w:sz w:val="24"/>
          <w:szCs w:val="24"/>
          <w:lang w:eastAsia="fr-FR"/>
        </w:rPr>
        <w:drawing>
          <wp:inline distT="0" distB="0" distL="0" distR="0">
            <wp:extent cx="4135271" cy="2932933"/>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heros_nationale_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1835" cy="2930496"/>
                    </a:xfrm>
                    <a:prstGeom prst="rect">
                      <a:avLst/>
                    </a:prstGeom>
                  </pic:spPr>
                </pic:pic>
              </a:graphicData>
            </a:graphic>
          </wp:inline>
        </w:drawing>
      </w:r>
    </w:p>
    <w:p w:rsidR="003A0C9C" w:rsidRDefault="003A0C9C" w:rsidP="002566CA">
      <w:pPr>
        <w:spacing w:after="120" w:line="288" w:lineRule="auto"/>
        <w:jc w:val="both"/>
        <w:rPr>
          <w:sz w:val="26"/>
          <w:szCs w:val="26"/>
        </w:rPr>
      </w:pPr>
    </w:p>
    <w:p w:rsidR="00F70E4A" w:rsidRPr="00F70E4A" w:rsidRDefault="00F70E4A" w:rsidP="002566CA">
      <w:pPr>
        <w:spacing w:after="120"/>
        <w:jc w:val="both"/>
        <w:rPr>
          <w:sz w:val="26"/>
          <w:szCs w:val="26"/>
        </w:rPr>
      </w:pPr>
      <w:r w:rsidRPr="00F70E4A">
        <w:rPr>
          <w:sz w:val="26"/>
          <w:szCs w:val="26"/>
        </w:rPr>
        <w:t>Pour la 3</w:t>
      </w:r>
      <w:r w:rsidRPr="00F70E4A">
        <w:rPr>
          <w:sz w:val="26"/>
          <w:szCs w:val="26"/>
          <w:vertAlign w:val="superscript"/>
        </w:rPr>
        <w:t>e</w:t>
      </w:r>
      <w:r w:rsidRPr="00F70E4A">
        <w:rPr>
          <w:sz w:val="26"/>
          <w:szCs w:val="26"/>
        </w:rPr>
        <w:t xml:space="preserve"> édition</w:t>
      </w:r>
      <w:r w:rsidR="00D00EA9">
        <w:rPr>
          <w:sz w:val="26"/>
          <w:szCs w:val="26"/>
        </w:rPr>
        <w:t xml:space="preserve"> </w:t>
      </w:r>
      <w:r w:rsidRPr="00F70E4A">
        <w:rPr>
          <w:sz w:val="26"/>
          <w:szCs w:val="26"/>
        </w:rPr>
        <w:t xml:space="preserve">du défi « Familles à Energie Positive » en Pays de la Loire, le Pays </w:t>
      </w:r>
      <w:r w:rsidR="00D00EA9">
        <w:rPr>
          <w:sz w:val="26"/>
          <w:szCs w:val="26"/>
        </w:rPr>
        <w:t>Vallée de la Sarthe</w:t>
      </w:r>
      <w:r w:rsidRPr="00F70E4A">
        <w:rPr>
          <w:sz w:val="26"/>
          <w:szCs w:val="26"/>
        </w:rPr>
        <w:t xml:space="preserve"> propose à </w:t>
      </w:r>
      <w:r w:rsidR="00D00EA9">
        <w:rPr>
          <w:sz w:val="26"/>
          <w:szCs w:val="26"/>
        </w:rPr>
        <w:t xml:space="preserve">nouveau à </w:t>
      </w:r>
      <w:r w:rsidRPr="00F70E4A">
        <w:rPr>
          <w:sz w:val="26"/>
          <w:szCs w:val="26"/>
        </w:rPr>
        <w:t>ses habitants de participer au concours qui vous permet de faire des économies tout en s’amusant.</w:t>
      </w:r>
    </w:p>
    <w:p w:rsidR="00F70E4A" w:rsidRPr="002566CA" w:rsidRDefault="00F70E4A" w:rsidP="002566CA">
      <w:pPr>
        <w:spacing w:before="120" w:after="120"/>
        <w:jc w:val="both"/>
        <w:rPr>
          <w:b/>
          <w:color w:val="9E7B39"/>
          <w:sz w:val="26"/>
          <w:szCs w:val="26"/>
          <w:u w:val="single"/>
        </w:rPr>
      </w:pPr>
      <w:r w:rsidRPr="002566CA">
        <w:rPr>
          <w:b/>
          <w:color w:val="9E7B39"/>
          <w:sz w:val="26"/>
          <w:szCs w:val="26"/>
          <w:u w:val="single"/>
        </w:rPr>
        <w:t>Un principe simple</w:t>
      </w:r>
    </w:p>
    <w:p w:rsidR="00F70E4A" w:rsidRPr="00F70E4A" w:rsidRDefault="00F70E4A" w:rsidP="002566CA">
      <w:pPr>
        <w:spacing w:after="120"/>
        <w:jc w:val="both"/>
        <w:rPr>
          <w:sz w:val="26"/>
          <w:szCs w:val="26"/>
        </w:rPr>
      </w:pPr>
      <w:r w:rsidRPr="00F70E4A">
        <w:rPr>
          <w:sz w:val="26"/>
          <w:szCs w:val="26"/>
        </w:rPr>
        <w:t xml:space="preserve">Basé sur la réalisation d’économies d’eau et d’énergie grâce aux </w:t>
      </w:r>
      <w:r w:rsidRPr="002566CA">
        <w:rPr>
          <w:b/>
          <w:sz w:val="26"/>
          <w:szCs w:val="26"/>
        </w:rPr>
        <w:t>gestes simples du quotidien</w:t>
      </w:r>
      <w:r w:rsidRPr="00F70E4A">
        <w:rPr>
          <w:sz w:val="26"/>
          <w:szCs w:val="26"/>
        </w:rPr>
        <w:t xml:space="preserve">, le concours « Familles à Energie Positive » met au défi les habitants du Pays </w:t>
      </w:r>
      <w:r w:rsidR="00D00EA9">
        <w:rPr>
          <w:sz w:val="26"/>
          <w:szCs w:val="26"/>
        </w:rPr>
        <w:t>Vallée de la Sarthe</w:t>
      </w:r>
      <w:r w:rsidRPr="00F70E4A">
        <w:rPr>
          <w:sz w:val="26"/>
          <w:szCs w:val="26"/>
        </w:rPr>
        <w:t xml:space="preserve"> de diminuer leurs consommations de 8% pendant le prochain hiver.</w:t>
      </w:r>
    </w:p>
    <w:p w:rsidR="002566CA" w:rsidRDefault="00F70E4A" w:rsidP="002566CA">
      <w:pPr>
        <w:spacing w:after="120"/>
        <w:jc w:val="both"/>
        <w:rPr>
          <w:sz w:val="26"/>
          <w:szCs w:val="26"/>
        </w:rPr>
      </w:pPr>
      <w:r w:rsidRPr="00F70E4A">
        <w:rPr>
          <w:sz w:val="26"/>
          <w:szCs w:val="26"/>
        </w:rPr>
        <w:t xml:space="preserve">Le principe est simple. Des </w:t>
      </w:r>
      <w:r w:rsidRPr="002566CA">
        <w:rPr>
          <w:b/>
          <w:sz w:val="26"/>
          <w:szCs w:val="26"/>
        </w:rPr>
        <w:t>équipes</w:t>
      </w:r>
      <w:r w:rsidRPr="00F70E4A">
        <w:rPr>
          <w:sz w:val="26"/>
          <w:szCs w:val="26"/>
        </w:rPr>
        <w:t xml:space="preserve">, de 5 à 10 foyers chacune, sont formées autour d’un </w:t>
      </w:r>
      <w:r w:rsidRPr="002566CA">
        <w:rPr>
          <w:b/>
          <w:sz w:val="26"/>
          <w:szCs w:val="26"/>
        </w:rPr>
        <w:t>capitaine</w:t>
      </w:r>
      <w:r w:rsidRPr="00F70E4A">
        <w:rPr>
          <w:sz w:val="26"/>
          <w:szCs w:val="26"/>
        </w:rPr>
        <w:t xml:space="preserve">. Elles peuvent être constituées d’amis, de collègues, des membres d’une famille, d’habitants d’un village, de parents d’élèves d’une école ou de participants inscrits individuellement… la seule contrainte est le consentement de tous, à </w:t>
      </w:r>
      <w:r w:rsidRPr="002566CA">
        <w:rPr>
          <w:b/>
          <w:sz w:val="26"/>
          <w:szCs w:val="26"/>
        </w:rPr>
        <w:t>relever ensemble le défi de réaliser 8% d’économies sur les consommations à la maison</w:t>
      </w:r>
      <w:r w:rsidRPr="00F70E4A">
        <w:rPr>
          <w:sz w:val="26"/>
          <w:szCs w:val="26"/>
        </w:rPr>
        <w:t xml:space="preserve">. </w:t>
      </w:r>
    </w:p>
    <w:p w:rsidR="00F70E4A" w:rsidRPr="00F70E4A" w:rsidRDefault="00F70E4A" w:rsidP="002566CA">
      <w:pPr>
        <w:spacing w:after="120"/>
        <w:jc w:val="both"/>
        <w:rPr>
          <w:sz w:val="26"/>
          <w:szCs w:val="26"/>
        </w:rPr>
      </w:pPr>
      <w:r w:rsidRPr="00F70E4A">
        <w:rPr>
          <w:sz w:val="26"/>
          <w:szCs w:val="26"/>
        </w:rPr>
        <w:t>Lors de l’inscription</w:t>
      </w:r>
      <w:r w:rsidR="00B4242D">
        <w:rPr>
          <w:sz w:val="26"/>
          <w:szCs w:val="26"/>
        </w:rPr>
        <w:t xml:space="preserve"> sur le site internet</w:t>
      </w:r>
      <w:r w:rsidRPr="00F70E4A">
        <w:rPr>
          <w:sz w:val="26"/>
          <w:szCs w:val="26"/>
        </w:rPr>
        <w:t>, chacun renseigne ses consommations de l’année précédente puis, à intervalles réguliers, les consommations de la période du défi (du 1</w:t>
      </w:r>
      <w:r w:rsidRPr="00F70E4A">
        <w:rPr>
          <w:sz w:val="26"/>
          <w:szCs w:val="26"/>
          <w:vertAlign w:val="superscript"/>
        </w:rPr>
        <w:t>er</w:t>
      </w:r>
      <w:r w:rsidRPr="00F70E4A">
        <w:rPr>
          <w:sz w:val="26"/>
          <w:szCs w:val="26"/>
        </w:rPr>
        <w:t xml:space="preserve"> décembre 2013 au 30 avril 2014). Corrigées en fonction de la rigueur de l’hiver, elles sont ensuite comparées afin de déterminer les économies réalisées.</w:t>
      </w:r>
    </w:p>
    <w:p w:rsidR="00F70E4A" w:rsidRPr="002566CA" w:rsidRDefault="00F70E4A" w:rsidP="002566CA">
      <w:pPr>
        <w:spacing w:after="120"/>
        <w:jc w:val="both"/>
        <w:rPr>
          <w:sz w:val="26"/>
          <w:szCs w:val="26"/>
        </w:rPr>
      </w:pPr>
      <w:r w:rsidRPr="00F70E4A">
        <w:rPr>
          <w:sz w:val="26"/>
          <w:szCs w:val="26"/>
        </w:rPr>
        <w:lastRenderedPageBreak/>
        <w:t xml:space="preserve">Au cours des éditions précédentes les participants ont réalisé </w:t>
      </w:r>
      <w:r w:rsidRPr="002566CA">
        <w:rPr>
          <w:b/>
          <w:sz w:val="26"/>
          <w:szCs w:val="26"/>
        </w:rPr>
        <w:t>12% d’économies</w:t>
      </w:r>
      <w:r w:rsidR="00B4242D" w:rsidRPr="002566CA">
        <w:rPr>
          <w:b/>
          <w:sz w:val="26"/>
          <w:szCs w:val="26"/>
        </w:rPr>
        <w:t xml:space="preserve"> en moyenne</w:t>
      </w:r>
      <w:r w:rsidRPr="00F70E4A">
        <w:rPr>
          <w:sz w:val="26"/>
          <w:szCs w:val="26"/>
        </w:rPr>
        <w:t xml:space="preserve">, soit une facture énergétique diminuée de </w:t>
      </w:r>
      <w:r w:rsidRPr="002566CA">
        <w:rPr>
          <w:b/>
          <w:sz w:val="26"/>
          <w:szCs w:val="26"/>
        </w:rPr>
        <w:t xml:space="preserve">200€ </w:t>
      </w:r>
      <w:r w:rsidRPr="00F70E4A">
        <w:rPr>
          <w:sz w:val="26"/>
          <w:szCs w:val="26"/>
        </w:rPr>
        <w:t xml:space="preserve">sur 5 mois. Pour l’édition 2013-2014, il est également possible de prendre en compte la </w:t>
      </w:r>
      <w:r w:rsidRPr="002566CA">
        <w:rPr>
          <w:b/>
          <w:sz w:val="26"/>
          <w:szCs w:val="26"/>
        </w:rPr>
        <w:t>mobilité</w:t>
      </w:r>
      <w:r w:rsidRPr="00F70E4A">
        <w:rPr>
          <w:sz w:val="26"/>
          <w:szCs w:val="26"/>
        </w:rPr>
        <w:t xml:space="preserve">. Ce seront autant d’économies supplémentaires à la fin </w:t>
      </w:r>
      <w:r w:rsidRPr="002566CA">
        <w:rPr>
          <w:sz w:val="26"/>
          <w:szCs w:val="26"/>
        </w:rPr>
        <w:t>du défi.</w:t>
      </w:r>
    </w:p>
    <w:p w:rsidR="00F70E4A" w:rsidRPr="002566CA" w:rsidRDefault="00F70E4A" w:rsidP="002566CA">
      <w:pPr>
        <w:spacing w:after="120"/>
        <w:jc w:val="both"/>
        <w:rPr>
          <w:b/>
          <w:color w:val="9E7B39"/>
          <w:sz w:val="26"/>
          <w:szCs w:val="26"/>
          <w:u w:val="single"/>
        </w:rPr>
      </w:pPr>
      <w:r w:rsidRPr="002566CA">
        <w:rPr>
          <w:b/>
          <w:color w:val="9E7B39"/>
          <w:sz w:val="26"/>
          <w:szCs w:val="26"/>
          <w:u w:val="single"/>
        </w:rPr>
        <w:t>L’animation pour amener les économies</w:t>
      </w:r>
    </w:p>
    <w:p w:rsidR="00F70E4A" w:rsidRPr="00F70E4A" w:rsidRDefault="00F70E4A" w:rsidP="002566CA">
      <w:pPr>
        <w:spacing w:after="120"/>
        <w:jc w:val="both"/>
        <w:rPr>
          <w:sz w:val="26"/>
          <w:szCs w:val="26"/>
        </w:rPr>
      </w:pPr>
      <w:r w:rsidRPr="00F70E4A">
        <w:rPr>
          <w:sz w:val="26"/>
          <w:szCs w:val="26"/>
        </w:rPr>
        <w:t xml:space="preserve">Organisé sur 4 Pays sarthois, le concours « Familles à Energie Positive » est animé par les conseillers de l’Espace Info Energie de la Sarthe. Ils seront notamment en charge de former les capitaines d’équipe, de répondre aux questions des participants et de leur apporter des conseils, pour que, </w:t>
      </w:r>
      <w:proofErr w:type="gramStart"/>
      <w:r w:rsidRPr="00F70E4A">
        <w:rPr>
          <w:sz w:val="26"/>
          <w:szCs w:val="26"/>
        </w:rPr>
        <w:t>tous ensemble</w:t>
      </w:r>
      <w:proofErr w:type="gramEnd"/>
      <w:r w:rsidRPr="00F70E4A">
        <w:rPr>
          <w:sz w:val="26"/>
          <w:szCs w:val="26"/>
        </w:rPr>
        <w:t xml:space="preserve">, ils réussissent à atteindre au minimum 8% d’économies d’énergie. </w:t>
      </w:r>
      <w:r w:rsidRPr="002566CA">
        <w:rPr>
          <w:b/>
          <w:sz w:val="26"/>
          <w:szCs w:val="26"/>
        </w:rPr>
        <w:t xml:space="preserve">Un guide des 100 </w:t>
      </w:r>
      <w:proofErr w:type="spellStart"/>
      <w:r w:rsidRPr="002566CA">
        <w:rPr>
          <w:b/>
          <w:sz w:val="26"/>
          <w:szCs w:val="26"/>
        </w:rPr>
        <w:t>écogestes</w:t>
      </w:r>
      <w:proofErr w:type="spellEnd"/>
      <w:r w:rsidRPr="00F70E4A">
        <w:rPr>
          <w:sz w:val="26"/>
          <w:szCs w:val="26"/>
        </w:rPr>
        <w:t xml:space="preserve"> sera également distribué à chaque foyer dans lequel tout un chacun pourra aller puiser les bonnes idées à utiliser au quotidien. Les équipes qui le souhaiteront pourront enfin utiliser les wattmètres de l’Espace Info Energie pour mesurer les consommations de leurs appareils en fonctionnement, en veille voire « éteints ».</w:t>
      </w:r>
    </w:p>
    <w:p w:rsidR="00F70E4A" w:rsidRPr="002566CA" w:rsidRDefault="00F70E4A" w:rsidP="002566CA">
      <w:pPr>
        <w:spacing w:after="120"/>
        <w:jc w:val="both"/>
        <w:rPr>
          <w:b/>
          <w:color w:val="9E7B39"/>
          <w:sz w:val="26"/>
          <w:szCs w:val="26"/>
          <w:u w:val="single"/>
        </w:rPr>
      </w:pPr>
      <w:r w:rsidRPr="002566CA">
        <w:rPr>
          <w:b/>
          <w:color w:val="9E7B39"/>
          <w:sz w:val="26"/>
          <w:szCs w:val="26"/>
          <w:u w:val="single"/>
        </w:rPr>
        <w:t>La convivialité comme moteur de l’action</w:t>
      </w:r>
    </w:p>
    <w:p w:rsidR="00F70E4A" w:rsidRPr="00F70E4A" w:rsidRDefault="00F70E4A" w:rsidP="002566CA">
      <w:pPr>
        <w:spacing w:after="120"/>
        <w:jc w:val="both"/>
        <w:rPr>
          <w:sz w:val="26"/>
          <w:szCs w:val="26"/>
        </w:rPr>
      </w:pPr>
      <w:r w:rsidRPr="00F70E4A">
        <w:rPr>
          <w:sz w:val="26"/>
          <w:szCs w:val="26"/>
        </w:rPr>
        <w:t xml:space="preserve">Le fait de concourir en équipe permet de maintenir une </w:t>
      </w:r>
      <w:r w:rsidRPr="002566CA">
        <w:rPr>
          <w:b/>
          <w:sz w:val="26"/>
          <w:szCs w:val="26"/>
        </w:rPr>
        <w:t>dynamique</w:t>
      </w:r>
      <w:r w:rsidRPr="00F70E4A">
        <w:rPr>
          <w:sz w:val="26"/>
          <w:szCs w:val="26"/>
        </w:rPr>
        <w:t xml:space="preserve"> tout au long du défi, en se regroupant chez l’un ou l’autre, en échangeant sur ses trucs et astuces pour mieux économiser... Les conseillers de l’Espace Info Energie pourront également se rendre disponibles pour animer une réunion par équipe, </w:t>
      </w:r>
      <w:r w:rsidRPr="002566CA">
        <w:rPr>
          <w:b/>
          <w:sz w:val="26"/>
          <w:szCs w:val="26"/>
        </w:rPr>
        <w:t>à domicile,</w:t>
      </w:r>
      <w:r w:rsidRPr="00F70E4A">
        <w:rPr>
          <w:sz w:val="26"/>
          <w:szCs w:val="26"/>
        </w:rPr>
        <w:t xml:space="preserve"> et apporter des solutions concrètes</w:t>
      </w:r>
      <w:r>
        <w:rPr>
          <w:sz w:val="26"/>
          <w:szCs w:val="26"/>
        </w:rPr>
        <w:t>,</w:t>
      </w:r>
      <w:r w:rsidRPr="00F70E4A">
        <w:rPr>
          <w:sz w:val="26"/>
          <w:szCs w:val="26"/>
        </w:rPr>
        <w:t xml:space="preserve"> exemples à l’appui. De plus </w:t>
      </w:r>
      <w:r w:rsidRPr="002566CA">
        <w:rPr>
          <w:b/>
          <w:sz w:val="26"/>
          <w:szCs w:val="26"/>
        </w:rPr>
        <w:t>trois événements conviviaux</w:t>
      </w:r>
      <w:r w:rsidRPr="00F70E4A">
        <w:rPr>
          <w:sz w:val="26"/>
          <w:szCs w:val="26"/>
        </w:rPr>
        <w:t xml:space="preserve"> seront programmés tout au long du défi et inviteront les participants du territoire à échanger et partager autour d’un verre, d’un repas, d’une animation… </w:t>
      </w:r>
    </w:p>
    <w:p w:rsidR="00C278D5" w:rsidRPr="002566CA" w:rsidRDefault="00047FC2" w:rsidP="002566CA">
      <w:pPr>
        <w:spacing w:after="120"/>
        <w:jc w:val="both"/>
        <w:rPr>
          <w:b/>
          <w:color w:val="9E7B39"/>
          <w:sz w:val="26"/>
          <w:szCs w:val="26"/>
          <w:u w:val="single"/>
        </w:rPr>
      </w:pPr>
      <w:r w:rsidRPr="002566CA">
        <w:rPr>
          <w:b/>
          <w:color w:val="9E7B39"/>
          <w:sz w:val="26"/>
          <w:szCs w:val="26"/>
          <w:u w:val="single"/>
        </w:rPr>
        <w:t>Inscriptions ouvertes</w:t>
      </w:r>
    </w:p>
    <w:p w:rsidR="00382F6B" w:rsidRPr="00382F6B" w:rsidRDefault="00382F6B" w:rsidP="002566CA">
      <w:pPr>
        <w:spacing w:after="120"/>
        <w:jc w:val="both"/>
        <w:rPr>
          <w:sz w:val="26"/>
          <w:szCs w:val="26"/>
        </w:rPr>
      </w:pPr>
      <w:r>
        <w:rPr>
          <w:sz w:val="26"/>
          <w:szCs w:val="26"/>
        </w:rPr>
        <w:t>L</w:t>
      </w:r>
      <w:r w:rsidR="00047FC2">
        <w:rPr>
          <w:sz w:val="26"/>
          <w:szCs w:val="26"/>
        </w:rPr>
        <w:t>’</w:t>
      </w:r>
      <w:r>
        <w:rPr>
          <w:sz w:val="26"/>
          <w:szCs w:val="26"/>
        </w:rPr>
        <w:t>inscription au défi</w:t>
      </w:r>
      <w:r w:rsidRPr="00382F6B">
        <w:rPr>
          <w:sz w:val="26"/>
          <w:szCs w:val="26"/>
        </w:rPr>
        <w:t xml:space="preserve"> </w:t>
      </w:r>
      <w:r>
        <w:rPr>
          <w:sz w:val="26"/>
          <w:szCs w:val="26"/>
        </w:rPr>
        <w:t>se fait auprès de</w:t>
      </w:r>
      <w:r w:rsidRPr="00382F6B">
        <w:rPr>
          <w:sz w:val="26"/>
          <w:szCs w:val="26"/>
        </w:rPr>
        <w:t xml:space="preserve"> </w:t>
      </w:r>
      <w:r w:rsidRPr="00382F6B">
        <w:rPr>
          <w:bCs/>
          <w:sz w:val="26"/>
          <w:szCs w:val="26"/>
        </w:rPr>
        <w:t>Sabrina Poirier</w:t>
      </w:r>
      <w:r w:rsidRPr="00382F6B">
        <w:rPr>
          <w:sz w:val="26"/>
          <w:szCs w:val="26"/>
        </w:rPr>
        <w:t xml:space="preserve">, </w:t>
      </w:r>
      <w:r>
        <w:rPr>
          <w:sz w:val="26"/>
          <w:szCs w:val="26"/>
        </w:rPr>
        <w:t>conseillère de</w:t>
      </w:r>
      <w:r w:rsidRPr="00382F6B">
        <w:rPr>
          <w:sz w:val="26"/>
          <w:szCs w:val="26"/>
        </w:rPr>
        <w:t xml:space="preserve"> l'</w:t>
      </w:r>
      <w:r>
        <w:rPr>
          <w:sz w:val="26"/>
          <w:szCs w:val="26"/>
        </w:rPr>
        <w:t>Espace Info Energie de la Sarthe,</w:t>
      </w:r>
      <w:r w:rsidRPr="00382F6B">
        <w:rPr>
          <w:sz w:val="26"/>
          <w:szCs w:val="26"/>
        </w:rPr>
        <w:t xml:space="preserve"> </w:t>
      </w:r>
      <w:r>
        <w:rPr>
          <w:sz w:val="26"/>
          <w:szCs w:val="26"/>
        </w:rPr>
        <w:t xml:space="preserve">soit </w:t>
      </w:r>
      <w:r w:rsidRPr="00382F6B">
        <w:rPr>
          <w:sz w:val="26"/>
          <w:szCs w:val="26"/>
        </w:rPr>
        <w:t>par téléphone</w:t>
      </w:r>
      <w:r>
        <w:rPr>
          <w:sz w:val="26"/>
          <w:szCs w:val="26"/>
        </w:rPr>
        <w:t>,</w:t>
      </w:r>
      <w:r w:rsidRPr="00382F6B">
        <w:rPr>
          <w:sz w:val="26"/>
          <w:szCs w:val="26"/>
        </w:rPr>
        <w:t xml:space="preserve"> </w:t>
      </w:r>
      <w:r>
        <w:rPr>
          <w:sz w:val="26"/>
          <w:szCs w:val="26"/>
        </w:rPr>
        <w:t>au 02.43.28.47.93, soit par mail (</w:t>
      </w:r>
      <w:r w:rsidRPr="00382F6B">
        <w:rPr>
          <w:sz w:val="26"/>
          <w:szCs w:val="26"/>
        </w:rPr>
        <w:t>eie72@ville-lemans.fr</w:t>
      </w:r>
      <w:r>
        <w:rPr>
          <w:sz w:val="26"/>
          <w:szCs w:val="26"/>
        </w:rPr>
        <w:t>). Il est également possible de</w:t>
      </w:r>
      <w:r w:rsidRPr="00382F6B">
        <w:rPr>
          <w:sz w:val="26"/>
          <w:szCs w:val="26"/>
        </w:rPr>
        <w:t xml:space="preserve"> consulter le site officiel du défi : </w:t>
      </w:r>
      <w:r w:rsidRPr="002566CA">
        <w:rPr>
          <w:color w:val="0033CC"/>
          <w:sz w:val="26"/>
          <w:szCs w:val="26"/>
          <w:u w:val="single"/>
        </w:rPr>
        <w:t>http://www.familles-a-energie-positive.fr</w:t>
      </w:r>
    </w:p>
    <w:p w:rsidR="00047FC2" w:rsidRDefault="00382F6B" w:rsidP="002566CA">
      <w:pPr>
        <w:spacing w:after="120"/>
        <w:jc w:val="both"/>
        <w:rPr>
          <w:sz w:val="26"/>
          <w:szCs w:val="26"/>
        </w:rPr>
      </w:pPr>
      <w:r>
        <w:rPr>
          <w:bCs/>
          <w:sz w:val="26"/>
          <w:szCs w:val="26"/>
        </w:rPr>
        <w:t xml:space="preserve">Les inscriptions sont d’ores et déjà ouvertes et ce </w:t>
      </w:r>
      <w:r w:rsidRPr="00382F6B">
        <w:rPr>
          <w:bCs/>
          <w:sz w:val="26"/>
          <w:szCs w:val="26"/>
        </w:rPr>
        <w:t xml:space="preserve">jusqu'au </w:t>
      </w:r>
      <w:r>
        <w:rPr>
          <w:bCs/>
          <w:sz w:val="26"/>
          <w:szCs w:val="26"/>
        </w:rPr>
        <w:t>premier jour</w:t>
      </w:r>
      <w:r w:rsidRPr="00382F6B">
        <w:rPr>
          <w:bCs/>
          <w:sz w:val="26"/>
          <w:szCs w:val="26"/>
        </w:rPr>
        <w:t xml:space="preserve"> du défi</w:t>
      </w:r>
      <w:r w:rsidRPr="00382F6B">
        <w:rPr>
          <w:sz w:val="26"/>
          <w:szCs w:val="26"/>
        </w:rPr>
        <w:t>.</w:t>
      </w:r>
      <w:r w:rsidR="00047FC2" w:rsidRPr="00047FC2">
        <w:rPr>
          <w:sz w:val="26"/>
          <w:szCs w:val="26"/>
        </w:rPr>
        <w:t xml:space="preserve"> </w:t>
      </w:r>
      <w:bookmarkStart w:id="0" w:name="_GoBack"/>
      <w:bookmarkEnd w:id="0"/>
    </w:p>
    <w:p w:rsidR="002566CA" w:rsidRDefault="002566CA" w:rsidP="002566CA">
      <w:pPr>
        <w:spacing w:after="120"/>
        <w:jc w:val="both"/>
        <w:rPr>
          <w:sz w:val="26"/>
          <w:szCs w:val="26"/>
        </w:rPr>
      </w:pPr>
    </w:p>
    <w:p w:rsidR="00047FC2" w:rsidRDefault="002566CA" w:rsidP="002566CA">
      <w:pPr>
        <w:spacing w:after="120" w:line="288" w:lineRule="auto"/>
        <w:jc w:val="both"/>
        <w:rPr>
          <w:sz w:val="26"/>
          <w:szCs w:val="26"/>
        </w:rPr>
      </w:pPr>
      <w:r>
        <w:rPr>
          <w:noProof/>
          <w:sz w:val="26"/>
          <w:szCs w:val="26"/>
          <w:lang w:eastAsia="fr-FR"/>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195580</wp:posOffset>
            </wp:positionV>
            <wp:extent cx="1384300" cy="1485900"/>
            <wp:effectExtent l="19050" t="0" r="6350" b="0"/>
            <wp:wrapNone/>
            <wp:docPr id="4" name="Image 2" descr="LOGO_EIE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EIE_1_.jpg"/>
                    <pic:cNvPicPr>
                      <a:picLocks noChangeAspect="1" noChangeArrowheads="1"/>
                    </pic:cNvPicPr>
                  </pic:nvPicPr>
                  <pic:blipFill>
                    <a:blip r:embed="rId10" cstate="print"/>
                    <a:srcRect/>
                    <a:stretch>
                      <a:fillRect/>
                    </a:stretch>
                  </pic:blipFill>
                  <pic:spPr bwMode="auto">
                    <a:xfrm>
                      <a:off x="0" y="0"/>
                      <a:ext cx="1384300" cy="1485900"/>
                    </a:xfrm>
                    <a:prstGeom prst="rect">
                      <a:avLst/>
                    </a:prstGeom>
                    <a:noFill/>
                    <a:ln w="9525">
                      <a:noFill/>
                      <a:miter lim="800000"/>
                      <a:headEnd/>
                      <a:tailEnd/>
                    </a:ln>
                  </pic:spPr>
                </pic:pic>
              </a:graphicData>
            </a:graphic>
          </wp:anchor>
        </w:drawing>
      </w:r>
    </w:p>
    <w:p w:rsidR="00D00EA9" w:rsidRDefault="00D00EA9" w:rsidP="002566CA">
      <w:pPr>
        <w:spacing w:after="0" w:line="240" w:lineRule="auto"/>
        <w:ind w:left="4253"/>
        <w:rPr>
          <w:b/>
          <w:i/>
        </w:rPr>
      </w:pPr>
      <w:r>
        <w:rPr>
          <w:noProof/>
          <w:sz w:val="40"/>
          <w:lang w:eastAsia="fr-FR"/>
        </w:rPr>
        <w:drawing>
          <wp:anchor distT="0" distB="0" distL="114300" distR="114300" simplePos="0" relativeHeight="251663360" behindDoc="1" locked="0" layoutInCell="1" allowOverlap="1">
            <wp:simplePos x="0" y="0"/>
            <wp:positionH relativeFrom="column">
              <wp:posOffset>4566285</wp:posOffset>
            </wp:positionH>
            <wp:positionV relativeFrom="paragraph">
              <wp:posOffset>-203835</wp:posOffset>
            </wp:positionV>
            <wp:extent cx="2207260" cy="1665605"/>
            <wp:effectExtent l="19050" t="0" r="2540" b="0"/>
            <wp:wrapTight wrapText="bothSides">
              <wp:wrapPolygon edited="0">
                <wp:start x="-186" y="0"/>
                <wp:lineTo x="-186" y="21246"/>
                <wp:lineTo x="21625" y="21246"/>
                <wp:lineTo x="21625" y="0"/>
                <wp:lineTo x="-186" y="0"/>
              </wp:wrapPolygon>
            </wp:wrapTight>
            <wp:docPr id="5" name="Image 5" descr="logo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f"/>
                    <pic:cNvPicPr>
                      <a:picLocks noChangeAspect="1" noChangeArrowheads="1"/>
                    </pic:cNvPicPr>
                  </pic:nvPicPr>
                  <pic:blipFill>
                    <a:blip r:embed="rId11" cstate="print"/>
                    <a:srcRect l="12044" t="15918" r="13368" b="23073"/>
                    <a:stretch>
                      <a:fillRect/>
                    </a:stretch>
                  </pic:blipFill>
                  <pic:spPr bwMode="auto">
                    <a:xfrm>
                      <a:off x="0" y="0"/>
                      <a:ext cx="2207260" cy="1665605"/>
                    </a:xfrm>
                    <a:prstGeom prst="rect">
                      <a:avLst/>
                    </a:prstGeom>
                    <a:noFill/>
                    <a:ln w="9525">
                      <a:noFill/>
                      <a:miter lim="800000"/>
                      <a:headEnd/>
                      <a:tailEnd/>
                    </a:ln>
                  </pic:spPr>
                </pic:pic>
              </a:graphicData>
            </a:graphic>
          </wp:anchor>
        </w:drawing>
      </w:r>
      <w:r w:rsidRPr="00D40674">
        <w:rPr>
          <w:i/>
        </w:rPr>
        <w:t xml:space="preserve">Le défi Familles à Energie Positive est une action </w:t>
      </w:r>
      <w:r w:rsidRPr="00D40674">
        <w:rPr>
          <w:b/>
          <w:i/>
        </w:rPr>
        <w:t xml:space="preserve">du </w:t>
      </w:r>
    </w:p>
    <w:p w:rsidR="00D00EA9" w:rsidRDefault="00D00EA9" w:rsidP="002566CA">
      <w:pPr>
        <w:spacing w:after="0" w:line="240" w:lineRule="auto"/>
        <w:ind w:left="4253"/>
        <w:jc w:val="right"/>
        <w:rPr>
          <w:i/>
        </w:rPr>
      </w:pPr>
      <w:r w:rsidRPr="00D40674">
        <w:rPr>
          <w:b/>
          <w:i/>
        </w:rPr>
        <w:t>Plan d’Actions pour le Climat et la Transition Energétique</w:t>
      </w:r>
      <w:r w:rsidRPr="00D40674">
        <w:rPr>
          <w:i/>
        </w:rPr>
        <w:t xml:space="preserve"> </w:t>
      </w:r>
    </w:p>
    <w:p w:rsidR="00D00EA9" w:rsidRDefault="00D00EA9" w:rsidP="002566CA">
      <w:pPr>
        <w:spacing w:after="0" w:line="240" w:lineRule="auto"/>
        <w:ind w:left="4253"/>
        <w:jc w:val="right"/>
        <w:rPr>
          <w:i/>
        </w:rPr>
        <w:sectPr w:rsidR="00D00EA9" w:rsidSect="00D00EA9">
          <w:headerReference w:type="default" r:id="rId12"/>
          <w:type w:val="continuous"/>
          <w:pgSz w:w="11906" w:h="16838"/>
          <w:pgMar w:top="962" w:right="720" w:bottom="720" w:left="720" w:header="708" w:footer="708" w:gutter="0"/>
          <w:pgNumType w:start="0"/>
          <w:cols w:space="708"/>
          <w:docGrid w:linePitch="360"/>
        </w:sectPr>
      </w:pPr>
      <w:r>
        <w:rPr>
          <w:i/>
          <w:noProof/>
          <w:lang w:eastAsia="fr-FR"/>
        </w:rPr>
        <w:pict>
          <v:rect id="_x0000_s1031" style="position:absolute;left:0;text-align:left;margin-left:239.7pt;margin-top:35.1pt;width:38.45pt;height:21.55pt;z-index:251658240" stroked="f"/>
        </w:pict>
      </w:r>
      <w:proofErr w:type="gramStart"/>
      <w:r w:rsidRPr="00D40674">
        <w:rPr>
          <w:i/>
        </w:rPr>
        <w:t>du</w:t>
      </w:r>
      <w:proofErr w:type="gramEnd"/>
      <w:r w:rsidRPr="00D40674">
        <w:rPr>
          <w:i/>
        </w:rPr>
        <w:t xml:space="preserve"> Pays Vallée de la Sarth</w:t>
      </w:r>
      <w:r>
        <w:rPr>
          <w:i/>
        </w:rPr>
        <w:t>e</w:t>
      </w:r>
    </w:p>
    <w:p w:rsidR="00D00EA9" w:rsidRPr="00A3285B" w:rsidRDefault="00D00EA9" w:rsidP="00D00EA9">
      <w:pPr>
        <w:ind w:left="4678"/>
        <w:jc w:val="right"/>
        <w:rPr>
          <w:rFonts w:ascii="Arial" w:eastAsia="Times New Roman" w:hAnsi="Arial"/>
          <w:b/>
          <w:color w:val="9E7B1B"/>
          <w:sz w:val="32"/>
          <w:szCs w:val="24"/>
          <w:u w:val="single"/>
          <w:lang w:eastAsia="fr-FR"/>
        </w:rPr>
      </w:pPr>
      <w:r w:rsidRPr="00A3285B">
        <w:rPr>
          <w:rFonts w:ascii="Arial" w:eastAsia="Times New Roman" w:hAnsi="Arial"/>
          <w:b/>
          <w:color w:val="9E7B1B"/>
          <w:sz w:val="32"/>
          <w:szCs w:val="24"/>
          <w:u w:val="single"/>
          <w:lang w:eastAsia="fr-FR"/>
        </w:rPr>
        <w:lastRenderedPageBreak/>
        <w:t xml:space="preserve"> </w:t>
      </w:r>
    </w:p>
    <w:p w:rsidR="00382F6B" w:rsidRPr="00382F6B" w:rsidRDefault="00D00EA9" w:rsidP="00382F6B">
      <w:pPr>
        <w:jc w:val="both"/>
        <w:rPr>
          <w:sz w:val="26"/>
          <w:szCs w:val="26"/>
        </w:rPr>
      </w:pPr>
      <w:r>
        <w:rPr>
          <w:rFonts w:ascii="Arial" w:eastAsia="Times New Roman" w:hAnsi="Arial"/>
          <w:b/>
          <w:noProof/>
          <w:color w:val="993366"/>
          <w:sz w:val="28"/>
          <w:szCs w:val="24"/>
          <w:u w:val="single"/>
          <w:lang w:eastAsia="fr-FR"/>
        </w:rPr>
        <w:pict>
          <v:group id="_x0000_s1032" style="position:absolute;left:0;text-align:left;margin-left:-36.3pt;margin-top:22.15pt;width:560.1pt;height:79.3pt;z-index:251658240" coordorigin="408,14811" coordsize="11202,1586">
            <v:shapetype id="_x0000_t202" coordsize="21600,21600" o:spt="202" path="m,l,21600r21600,l21600,xe">
              <v:stroke joinstyle="miter"/>
              <v:path gradientshapeok="t" o:connecttype="rect"/>
            </v:shapetype>
            <v:shape id="_x0000_s1033" type="#_x0000_t202" style="position:absolute;left:6415;top:14863;width:5195;height:1534;mso-position-horizontal-relative:margin;mso-position-vertical-relative:margin;mso-width-relative:margin;mso-height-relative:margin" stroked="f">
              <v:textbox style="mso-next-textbox:#_x0000_s1033">
                <w:txbxContent>
                  <w:p w:rsidR="00D00EA9" w:rsidRPr="00D00EA9" w:rsidRDefault="00D00EA9" w:rsidP="00D00EA9">
                    <w:pPr>
                      <w:spacing w:after="0" w:line="240" w:lineRule="auto"/>
                      <w:jc w:val="center"/>
                      <w:rPr>
                        <w:szCs w:val="24"/>
                      </w:rPr>
                    </w:pPr>
                    <w:r w:rsidRPr="00D00EA9">
                      <w:rPr>
                        <w:szCs w:val="24"/>
                      </w:rPr>
                      <w:t xml:space="preserve">Contact </w:t>
                    </w:r>
                    <w:smartTag w:uri="urn:schemas-microsoft-com:office:smarttags" w:element="PersonName">
                      <w:smartTagPr>
                        <w:attr w:name="ProductID" w:val="pays Vall￩e de la Sarthe"/>
                      </w:smartTagPr>
                      <w:r w:rsidRPr="00D00EA9">
                        <w:rPr>
                          <w:szCs w:val="24"/>
                        </w:rPr>
                        <w:t>Pays Vallée de la Sarthe</w:t>
                      </w:r>
                    </w:smartTag>
                    <w:r w:rsidRPr="00D00EA9">
                      <w:rPr>
                        <w:szCs w:val="24"/>
                      </w:rPr>
                      <w:t> :</w:t>
                    </w:r>
                  </w:p>
                  <w:p w:rsidR="00D00EA9" w:rsidRPr="00A94FF9" w:rsidRDefault="00D00EA9" w:rsidP="00D00EA9">
                    <w:pPr>
                      <w:spacing w:after="0" w:line="240" w:lineRule="auto"/>
                      <w:jc w:val="center"/>
                      <w:rPr>
                        <w:szCs w:val="24"/>
                      </w:rPr>
                    </w:pPr>
                    <w:smartTag w:uri="urn:schemas-microsoft-com:office:smarttags" w:element="PersonName">
                      <w:smartTagPr>
                        <w:attr w:name="ProductID" w:val="Adeline CHARRE"/>
                      </w:smartTagPr>
                      <w:r w:rsidRPr="00D00EA9">
                        <w:rPr>
                          <w:szCs w:val="24"/>
                        </w:rPr>
                        <w:t>Adeline CHARRE</w:t>
                      </w:r>
                    </w:smartTag>
                    <w:r w:rsidRPr="00A94FF9">
                      <w:rPr>
                        <w:szCs w:val="24"/>
                      </w:rPr>
                      <w:t>, chargée de mission énergie</w:t>
                    </w:r>
                  </w:p>
                  <w:p w:rsidR="00D00EA9" w:rsidRPr="00A94FF9" w:rsidRDefault="00D00EA9" w:rsidP="00D00EA9">
                    <w:pPr>
                      <w:spacing w:after="0" w:line="240" w:lineRule="auto"/>
                      <w:jc w:val="center"/>
                      <w:rPr>
                        <w:szCs w:val="24"/>
                      </w:rPr>
                    </w:pPr>
                    <w:r w:rsidRPr="00A94FF9">
                      <w:rPr>
                        <w:szCs w:val="24"/>
                      </w:rPr>
                      <w:t>02.43.94.80.80</w:t>
                    </w:r>
                  </w:p>
                  <w:p w:rsidR="00D00EA9" w:rsidRPr="00A94FF9" w:rsidRDefault="00D00EA9" w:rsidP="00D00EA9">
                    <w:pPr>
                      <w:jc w:val="center"/>
                      <w:rPr>
                        <w:szCs w:val="24"/>
                      </w:rPr>
                    </w:pPr>
                    <w:hyperlink r:id="rId13" w:history="1">
                      <w:r w:rsidRPr="00A94FF9">
                        <w:rPr>
                          <w:rStyle w:val="Lienhypertexte"/>
                          <w:szCs w:val="24"/>
                        </w:rPr>
                        <w:t>energie@vallee-de-la-sarthe.com</w:t>
                      </w:r>
                    </w:hyperlink>
                    <w:r w:rsidRPr="00A94FF9">
                      <w:rPr>
                        <w:szCs w:val="24"/>
                      </w:rPr>
                      <w:t xml:space="preserve"> </w:t>
                    </w:r>
                  </w:p>
                </w:txbxContent>
              </v:textbox>
            </v:shape>
            <v:shape id="_x0000_s1034" type="#_x0000_t202" style="position:absolute;left:408;top:14811;width:3836;height:1586;mso-position-horizontal-relative:margin;mso-position-vertical-relative:margin;mso-width-relative:margin;mso-height-relative:margin" stroked="f">
              <v:textbox>
                <w:txbxContent>
                  <w:p w:rsidR="00D00EA9" w:rsidRPr="00D00EA9" w:rsidRDefault="00D00EA9" w:rsidP="00D00EA9">
                    <w:pPr>
                      <w:spacing w:after="0" w:line="240" w:lineRule="auto"/>
                      <w:jc w:val="center"/>
                      <w:rPr>
                        <w:szCs w:val="24"/>
                      </w:rPr>
                    </w:pPr>
                    <w:r w:rsidRPr="00D00EA9">
                      <w:rPr>
                        <w:szCs w:val="24"/>
                      </w:rPr>
                      <w:t>Contact Espace Info Energie :</w:t>
                    </w:r>
                  </w:p>
                  <w:p w:rsidR="00D00EA9" w:rsidRPr="00D00EA9" w:rsidRDefault="00D00EA9" w:rsidP="00D00EA9">
                    <w:pPr>
                      <w:spacing w:after="0" w:line="240" w:lineRule="auto"/>
                      <w:jc w:val="center"/>
                      <w:rPr>
                        <w:sz w:val="20"/>
                        <w:szCs w:val="24"/>
                      </w:rPr>
                    </w:pPr>
                    <w:r w:rsidRPr="00D00EA9">
                      <w:rPr>
                        <w:b/>
                        <w:sz w:val="20"/>
                        <w:szCs w:val="24"/>
                      </w:rPr>
                      <w:t>Sabrina Poirier</w:t>
                    </w:r>
                    <w:r w:rsidRPr="00D00EA9">
                      <w:rPr>
                        <w:sz w:val="20"/>
                        <w:szCs w:val="24"/>
                      </w:rPr>
                      <w:t>, Conseillère Energie</w:t>
                    </w:r>
                  </w:p>
                  <w:p w:rsidR="00D00EA9" w:rsidRPr="00D00EA9" w:rsidRDefault="00D00EA9" w:rsidP="00D00EA9">
                    <w:pPr>
                      <w:spacing w:after="0" w:line="240" w:lineRule="auto"/>
                      <w:jc w:val="center"/>
                      <w:rPr>
                        <w:sz w:val="20"/>
                        <w:szCs w:val="24"/>
                      </w:rPr>
                    </w:pPr>
                    <w:r w:rsidRPr="00D00EA9">
                      <w:rPr>
                        <w:sz w:val="20"/>
                        <w:szCs w:val="24"/>
                      </w:rPr>
                      <w:t>02.43.28.47.93</w:t>
                    </w:r>
                  </w:p>
                  <w:p w:rsidR="00D00EA9" w:rsidRPr="00A94FF9" w:rsidRDefault="00D00EA9" w:rsidP="00D00EA9">
                    <w:pPr>
                      <w:jc w:val="center"/>
                      <w:rPr>
                        <w:szCs w:val="24"/>
                      </w:rPr>
                    </w:pPr>
                    <w:hyperlink r:id="rId14" w:history="1">
                      <w:r w:rsidRPr="00AF1A2C">
                        <w:rPr>
                          <w:rStyle w:val="Lienhypertexte"/>
                          <w:szCs w:val="24"/>
                        </w:rPr>
                        <w:t>eie72@ville-lemans.fr</w:t>
                      </w:r>
                    </w:hyperlink>
                    <w:r w:rsidRPr="00A94FF9">
                      <w:rPr>
                        <w:szCs w:val="24"/>
                      </w:rPr>
                      <w:t xml:space="preserve"> </w:t>
                    </w:r>
                  </w:p>
                </w:txbxContent>
              </v:textbox>
            </v:shape>
            <v:rect id="_x0000_s1035" style="position:absolute;left:5445;top:15746;width:970;height:517" stroked="f"/>
          </v:group>
        </w:pict>
      </w:r>
    </w:p>
    <w:sectPr w:rsidR="00382F6B" w:rsidRPr="00382F6B" w:rsidSect="00D00EA9">
      <w:type w:val="continuous"/>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F87" w:rsidRDefault="009C1F87" w:rsidP="009C1F87">
      <w:pPr>
        <w:spacing w:after="0" w:line="240" w:lineRule="auto"/>
      </w:pPr>
      <w:r>
        <w:separator/>
      </w:r>
    </w:p>
  </w:endnote>
  <w:endnote w:type="continuationSeparator" w:id="0">
    <w:p w:rsidR="009C1F87" w:rsidRDefault="009C1F87" w:rsidP="009C1F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F87" w:rsidRDefault="009C1F87" w:rsidP="009C1F87">
      <w:pPr>
        <w:spacing w:after="0" w:line="240" w:lineRule="auto"/>
      </w:pPr>
      <w:r>
        <w:separator/>
      </w:r>
    </w:p>
  </w:footnote>
  <w:footnote w:type="continuationSeparator" w:id="0">
    <w:p w:rsidR="009C1F87" w:rsidRDefault="009C1F87" w:rsidP="009C1F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EA9" w:rsidRPr="004E16AB" w:rsidRDefault="00D00EA9" w:rsidP="004E16AB">
    <w:pPr>
      <w:pStyle w:val="En-tte"/>
      <w:jc w:val="center"/>
      <w:rPr>
        <w:i/>
        <w:color w:val="A6A6A6"/>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E2A37"/>
    <w:rsid w:val="00004ACD"/>
    <w:rsid w:val="00031BF7"/>
    <w:rsid w:val="0003497E"/>
    <w:rsid w:val="00047FC2"/>
    <w:rsid w:val="00075941"/>
    <w:rsid w:val="00095709"/>
    <w:rsid w:val="000A37FE"/>
    <w:rsid w:val="000E2A37"/>
    <w:rsid w:val="00123D80"/>
    <w:rsid w:val="001243BF"/>
    <w:rsid w:val="00155D70"/>
    <w:rsid w:val="00192BDC"/>
    <w:rsid w:val="001E4F55"/>
    <w:rsid w:val="002566CA"/>
    <w:rsid w:val="002665DB"/>
    <w:rsid w:val="00286ED5"/>
    <w:rsid w:val="002C28A0"/>
    <w:rsid w:val="002D2382"/>
    <w:rsid w:val="003006B1"/>
    <w:rsid w:val="00321A36"/>
    <w:rsid w:val="00350C60"/>
    <w:rsid w:val="00382F6B"/>
    <w:rsid w:val="003940C6"/>
    <w:rsid w:val="003A0C9C"/>
    <w:rsid w:val="003F2442"/>
    <w:rsid w:val="004E6EA7"/>
    <w:rsid w:val="004F43B0"/>
    <w:rsid w:val="005F3052"/>
    <w:rsid w:val="00622A29"/>
    <w:rsid w:val="00641690"/>
    <w:rsid w:val="006A458E"/>
    <w:rsid w:val="006D6A00"/>
    <w:rsid w:val="00703BCF"/>
    <w:rsid w:val="0072081C"/>
    <w:rsid w:val="00755DAB"/>
    <w:rsid w:val="007A1FAF"/>
    <w:rsid w:val="007D7387"/>
    <w:rsid w:val="007E15CD"/>
    <w:rsid w:val="007E7E17"/>
    <w:rsid w:val="0081698B"/>
    <w:rsid w:val="00841820"/>
    <w:rsid w:val="008540DC"/>
    <w:rsid w:val="008D7E78"/>
    <w:rsid w:val="00926CF9"/>
    <w:rsid w:val="0092745B"/>
    <w:rsid w:val="00945AF4"/>
    <w:rsid w:val="0099602D"/>
    <w:rsid w:val="009A4FB7"/>
    <w:rsid w:val="009C153C"/>
    <w:rsid w:val="009C1F87"/>
    <w:rsid w:val="00A66664"/>
    <w:rsid w:val="00AB288F"/>
    <w:rsid w:val="00B4242D"/>
    <w:rsid w:val="00B616A1"/>
    <w:rsid w:val="00C278D5"/>
    <w:rsid w:val="00C71D7E"/>
    <w:rsid w:val="00C81589"/>
    <w:rsid w:val="00CB0156"/>
    <w:rsid w:val="00CC5FE7"/>
    <w:rsid w:val="00CE1529"/>
    <w:rsid w:val="00D00EA9"/>
    <w:rsid w:val="00D234BC"/>
    <w:rsid w:val="00D277C9"/>
    <w:rsid w:val="00D755B0"/>
    <w:rsid w:val="00D855FA"/>
    <w:rsid w:val="00E258FB"/>
    <w:rsid w:val="00E743AA"/>
    <w:rsid w:val="00E81765"/>
    <w:rsid w:val="00EB44EE"/>
    <w:rsid w:val="00EB612D"/>
    <w:rsid w:val="00ED3285"/>
    <w:rsid w:val="00EE0639"/>
    <w:rsid w:val="00EF54EB"/>
    <w:rsid w:val="00F0294D"/>
    <w:rsid w:val="00F70E4A"/>
    <w:rsid w:val="00FC314B"/>
    <w:rsid w:val="00FE0D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12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1F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F87"/>
    <w:rPr>
      <w:rFonts w:ascii="Tahoma" w:hAnsi="Tahoma" w:cs="Tahoma"/>
      <w:sz w:val="16"/>
      <w:szCs w:val="16"/>
    </w:rPr>
  </w:style>
  <w:style w:type="paragraph" w:styleId="En-tte">
    <w:name w:val="header"/>
    <w:basedOn w:val="Normal"/>
    <w:link w:val="En-tteCar"/>
    <w:uiPriority w:val="99"/>
    <w:unhideWhenUsed/>
    <w:rsid w:val="009C1F87"/>
    <w:pPr>
      <w:tabs>
        <w:tab w:val="center" w:pos="4536"/>
        <w:tab w:val="right" w:pos="9072"/>
      </w:tabs>
      <w:spacing w:after="0" w:line="240" w:lineRule="auto"/>
    </w:pPr>
  </w:style>
  <w:style w:type="character" w:customStyle="1" w:styleId="En-tteCar">
    <w:name w:val="En-tête Car"/>
    <w:basedOn w:val="Policepardfaut"/>
    <w:link w:val="En-tte"/>
    <w:uiPriority w:val="99"/>
    <w:rsid w:val="009C1F87"/>
  </w:style>
  <w:style w:type="paragraph" w:styleId="Pieddepage">
    <w:name w:val="footer"/>
    <w:basedOn w:val="Normal"/>
    <w:link w:val="PieddepageCar"/>
    <w:uiPriority w:val="99"/>
    <w:unhideWhenUsed/>
    <w:rsid w:val="009C1F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1F87"/>
  </w:style>
  <w:style w:type="character" w:styleId="Lienhypertexte">
    <w:name w:val="Hyperlink"/>
    <w:basedOn w:val="Policepardfaut"/>
    <w:uiPriority w:val="99"/>
    <w:unhideWhenUsed/>
    <w:rsid w:val="00D00E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1F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F87"/>
    <w:rPr>
      <w:rFonts w:ascii="Tahoma" w:hAnsi="Tahoma" w:cs="Tahoma"/>
      <w:sz w:val="16"/>
      <w:szCs w:val="16"/>
    </w:rPr>
  </w:style>
  <w:style w:type="paragraph" w:styleId="En-tte">
    <w:name w:val="header"/>
    <w:basedOn w:val="Normal"/>
    <w:link w:val="En-tteCar"/>
    <w:uiPriority w:val="99"/>
    <w:unhideWhenUsed/>
    <w:rsid w:val="009C1F87"/>
    <w:pPr>
      <w:tabs>
        <w:tab w:val="center" w:pos="4536"/>
        <w:tab w:val="right" w:pos="9072"/>
      </w:tabs>
      <w:spacing w:after="0" w:line="240" w:lineRule="auto"/>
    </w:pPr>
  </w:style>
  <w:style w:type="character" w:customStyle="1" w:styleId="En-tteCar">
    <w:name w:val="En-tête Car"/>
    <w:basedOn w:val="Policepardfaut"/>
    <w:link w:val="En-tte"/>
    <w:uiPriority w:val="99"/>
    <w:rsid w:val="009C1F87"/>
  </w:style>
  <w:style w:type="paragraph" w:styleId="Pieddepage">
    <w:name w:val="footer"/>
    <w:basedOn w:val="Normal"/>
    <w:link w:val="PieddepageCar"/>
    <w:uiPriority w:val="99"/>
    <w:unhideWhenUsed/>
    <w:rsid w:val="009C1F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1F8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nergie@vallee-de-la-sarth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eie72@ville-leman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1715-2BD1-41D7-AC03-114782D5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585</Words>
  <Characters>3220</Characters>
  <Application>Microsoft Office Word</Application>
  <DocSecurity>4</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CHAMPOT</dc:creator>
  <cp:lastModifiedBy>adtvs</cp:lastModifiedBy>
  <cp:revision>2</cp:revision>
  <cp:lastPrinted>2013-09-11T13:04:00Z</cp:lastPrinted>
  <dcterms:created xsi:type="dcterms:W3CDTF">2013-09-11T13:05:00Z</dcterms:created>
  <dcterms:modified xsi:type="dcterms:W3CDTF">2013-09-11T13:05:00Z</dcterms:modified>
</cp:coreProperties>
</file>